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73B" w:rsidRPr="00671086" w:rsidRDefault="00F7181F" w:rsidP="001409C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4"/>
        </w:rPr>
        <w:t>Выступление Руководителя Федерального агентства по туризму О.П. Сафонова</w:t>
      </w:r>
      <w:r w:rsidR="00671086">
        <w:rPr>
          <w:rFonts w:ascii="Times New Roman" w:hAnsi="Times New Roman" w:cs="Times New Roman"/>
          <w:b/>
          <w:sz w:val="28"/>
          <w:szCs w:val="24"/>
        </w:rPr>
        <w:t xml:space="preserve"> на пленарном заседании </w:t>
      </w:r>
      <w:r w:rsidR="00671086">
        <w:rPr>
          <w:rFonts w:ascii="Times New Roman" w:hAnsi="Times New Roman" w:cs="Times New Roman"/>
          <w:b/>
          <w:sz w:val="28"/>
          <w:szCs w:val="24"/>
          <w:lang w:val="en-US"/>
        </w:rPr>
        <w:t>I</w:t>
      </w:r>
      <w:r w:rsidR="00671086" w:rsidRPr="00671086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671086">
        <w:rPr>
          <w:rFonts w:ascii="Times New Roman" w:hAnsi="Times New Roman" w:cs="Times New Roman"/>
          <w:b/>
          <w:sz w:val="28"/>
          <w:szCs w:val="24"/>
        </w:rPr>
        <w:t>Всероссийского конгресса туропе</w:t>
      </w:r>
      <w:r w:rsidR="006C474A">
        <w:rPr>
          <w:rFonts w:ascii="Times New Roman" w:hAnsi="Times New Roman" w:cs="Times New Roman"/>
          <w:b/>
          <w:sz w:val="28"/>
          <w:szCs w:val="24"/>
        </w:rPr>
        <w:t>р</w:t>
      </w:r>
      <w:r w:rsidR="00671086">
        <w:rPr>
          <w:rFonts w:ascii="Times New Roman" w:hAnsi="Times New Roman" w:cs="Times New Roman"/>
          <w:b/>
          <w:sz w:val="28"/>
          <w:szCs w:val="24"/>
        </w:rPr>
        <w:t>аторов.</w:t>
      </w:r>
    </w:p>
    <w:p w:rsidR="002D0D5A" w:rsidRDefault="002D0D5A" w:rsidP="001409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</w:rPr>
      </w:pPr>
      <w:r w:rsidRPr="00244F51">
        <w:rPr>
          <w:color w:val="000000"/>
          <w:sz w:val="28"/>
        </w:rPr>
        <w:t xml:space="preserve">За последние два года туристский рынок России серьезно изменился:  </w:t>
      </w:r>
      <w:r>
        <w:rPr>
          <w:color w:val="000000"/>
          <w:sz w:val="28"/>
        </w:rPr>
        <w:t>на фоне снижения числа турпоездок за рубеж стал расти внутренний и въездной туризм.</w:t>
      </w:r>
      <w:r w:rsidRPr="00244F51">
        <w:rPr>
          <w:color w:val="000000"/>
          <w:sz w:val="28"/>
        </w:rPr>
        <w:t xml:space="preserve"> Согласно информации ЮНВТО Российская Федерация </w:t>
      </w:r>
      <w:r>
        <w:rPr>
          <w:color w:val="000000"/>
          <w:sz w:val="28"/>
        </w:rPr>
        <w:t xml:space="preserve">впервые </w:t>
      </w:r>
      <w:r w:rsidRPr="00244F51">
        <w:rPr>
          <w:color w:val="000000"/>
          <w:sz w:val="28"/>
        </w:rPr>
        <w:t xml:space="preserve">вошла в десятку наиболее часто посещаемых туристами государств. </w:t>
      </w:r>
    </w:p>
    <w:p w:rsidR="002D0D5A" w:rsidRDefault="002D0D5A" w:rsidP="001409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Статистика</w:t>
      </w:r>
      <w:r w:rsidRPr="00244F51">
        <w:rPr>
          <w:color w:val="000000"/>
          <w:sz w:val="28"/>
        </w:rPr>
        <w:t xml:space="preserve"> Росстата за 2015 год </w:t>
      </w:r>
      <w:r>
        <w:rPr>
          <w:color w:val="000000"/>
          <w:sz w:val="28"/>
        </w:rPr>
        <w:t>показала</w:t>
      </w:r>
      <w:r w:rsidRPr="00244F51"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почти </w:t>
      </w:r>
      <w:r w:rsidRPr="00244F51">
        <w:rPr>
          <w:color w:val="000000"/>
          <w:sz w:val="28"/>
        </w:rPr>
        <w:t>20%-</w:t>
      </w:r>
      <w:r>
        <w:rPr>
          <w:color w:val="000000"/>
          <w:sz w:val="28"/>
        </w:rPr>
        <w:t>е</w:t>
      </w:r>
      <w:r w:rsidRPr="00244F51">
        <w:rPr>
          <w:color w:val="000000"/>
          <w:sz w:val="28"/>
        </w:rPr>
        <w:t xml:space="preserve"> снижени</w:t>
      </w:r>
      <w:r>
        <w:rPr>
          <w:color w:val="000000"/>
          <w:sz w:val="28"/>
        </w:rPr>
        <w:t>е</w:t>
      </w:r>
      <w:r w:rsidRPr="00244F51">
        <w:rPr>
          <w:color w:val="000000"/>
          <w:sz w:val="28"/>
        </w:rPr>
        <w:t xml:space="preserve"> числа выездных турпоездок (с 43 до чуть более 34 млн)</w:t>
      </w:r>
      <w:r>
        <w:rPr>
          <w:color w:val="000000"/>
          <w:sz w:val="28"/>
        </w:rPr>
        <w:t xml:space="preserve"> и </w:t>
      </w:r>
      <w:r w:rsidRPr="00244F51">
        <w:rPr>
          <w:color w:val="000000"/>
          <w:sz w:val="28"/>
        </w:rPr>
        <w:t>более чем 6%</w:t>
      </w:r>
      <w:r>
        <w:rPr>
          <w:color w:val="000000"/>
          <w:sz w:val="28"/>
        </w:rPr>
        <w:t>-й рост въездного</w:t>
      </w:r>
      <w:r w:rsidRPr="00244F51">
        <w:rPr>
          <w:color w:val="000000"/>
          <w:sz w:val="28"/>
        </w:rPr>
        <w:t xml:space="preserve"> (до почти 27 млн поездок)</w:t>
      </w:r>
      <w:r>
        <w:rPr>
          <w:color w:val="000000"/>
          <w:sz w:val="28"/>
        </w:rPr>
        <w:t>.</w:t>
      </w:r>
      <w:r w:rsidRPr="00244F51"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Рост числа </w:t>
      </w:r>
      <w:r w:rsidRPr="00244F51">
        <w:rPr>
          <w:color w:val="000000"/>
          <w:sz w:val="28"/>
        </w:rPr>
        <w:t>внутренни</w:t>
      </w:r>
      <w:r>
        <w:rPr>
          <w:color w:val="000000"/>
          <w:sz w:val="28"/>
        </w:rPr>
        <w:t>х</w:t>
      </w:r>
      <w:r w:rsidRPr="00244F51">
        <w:rPr>
          <w:color w:val="000000"/>
          <w:sz w:val="28"/>
        </w:rPr>
        <w:t xml:space="preserve"> тур</w:t>
      </w:r>
      <w:r>
        <w:rPr>
          <w:color w:val="000000"/>
          <w:sz w:val="28"/>
        </w:rPr>
        <w:t>поездок мы</w:t>
      </w:r>
      <w:r w:rsidRPr="00244F51">
        <w:rPr>
          <w:color w:val="000000"/>
          <w:sz w:val="28"/>
        </w:rPr>
        <w:t xml:space="preserve"> </w:t>
      </w:r>
      <w:r>
        <w:rPr>
          <w:color w:val="000000"/>
          <w:sz w:val="28"/>
        </w:rPr>
        <w:t>оцениваем на уровне</w:t>
      </w:r>
      <w:r w:rsidRPr="00244F51">
        <w:rPr>
          <w:color w:val="000000"/>
          <w:sz w:val="28"/>
        </w:rPr>
        <w:t> 18%</w:t>
      </w:r>
      <w:r>
        <w:rPr>
          <w:color w:val="000000"/>
          <w:sz w:val="28"/>
        </w:rPr>
        <w:t>.</w:t>
      </w:r>
      <w:r w:rsidRPr="00244F51">
        <w:rPr>
          <w:color w:val="000000"/>
          <w:sz w:val="28"/>
        </w:rPr>
        <w:t> </w:t>
      </w:r>
    </w:p>
    <w:p w:rsidR="002D0D5A" w:rsidRDefault="002D0D5A" w:rsidP="001409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Сложившаяся за два года динамика в целом сохраняется и в 2016 году. </w:t>
      </w:r>
      <w:r w:rsidRPr="00244F51">
        <w:rPr>
          <w:color w:val="000000"/>
          <w:sz w:val="28"/>
        </w:rPr>
        <w:t>Прогнозируемый рост количества совершенных путешествий по России по итогам</w:t>
      </w:r>
      <w:r w:rsidR="00355A90">
        <w:rPr>
          <w:color w:val="000000"/>
          <w:sz w:val="28"/>
        </w:rPr>
        <w:t xml:space="preserve"> года</w:t>
      </w:r>
      <w:r w:rsidRPr="00244F51">
        <w:rPr>
          <w:color w:val="000000"/>
          <w:sz w:val="28"/>
        </w:rPr>
        <w:t> –15%.</w:t>
      </w:r>
    </w:p>
    <w:p w:rsidR="005B16A0" w:rsidRDefault="009B766F" w:rsidP="001409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После банкротств крупных туроператоров и авиаперевозчиков</w:t>
      </w:r>
      <w:r w:rsidR="005B16A0">
        <w:rPr>
          <w:color w:val="000000"/>
          <w:sz w:val="28"/>
        </w:rPr>
        <w:t>,</w:t>
      </w:r>
      <w:r>
        <w:rPr>
          <w:color w:val="000000"/>
          <w:sz w:val="28"/>
        </w:rPr>
        <w:t xml:space="preserve"> резкого изменения валютных курсов</w:t>
      </w:r>
      <w:r w:rsidR="00355A90">
        <w:rPr>
          <w:color w:val="000000"/>
          <w:sz w:val="28"/>
        </w:rPr>
        <w:t>,</w:t>
      </w:r>
      <w:r>
        <w:rPr>
          <w:color w:val="000000"/>
          <w:sz w:val="28"/>
        </w:rPr>
        <w:t xml:space="preserve"> </w:t>
      </w:r>
      <w:r w:rsidR="005B16A0">
        <w:rPr>
          <w:color w:val="000000"/>
          <w:sz w:val="28"/>
        </w:rPr>
        <w:t xml:space="preserve">а также закрытия популярных зарубежных туристических направлений в </w:t>
      </w:r>
      <w:r>
        <w:rPr>
          <w:color w:val="000000"/>
          <w:sz w:val="28"/>
        </w:rPr>
        <w:t xml:space="preserve">2014-2015 годах, рынок стабилизировался. </w:t>
      </w:r>
      <w:r w:rsidR="005B16A0">
        <w:rPr>
          <w:color w:val="000000"/>
          <w:sz w:val="28"/>
        </w:rPr>
        <w:t xml:space="preserve">По результатам </w:t>
      </w:r>
      <w:r w:rsidR="00355A90">
        <w:rPr>
          <w:color w:val="000000"/>
          <w:sz w:val="28"/>
        </w:rPr>
        <w:t xml:space="preserve">недавно </w:t>
      </w:r>
      <w:r w:rsidR="005B16A0">
        <w:rPr>
          <w:color w:val="000000"/>
          <w:sz w:val="28"/>
        </w:rPr>
        <w:t xml:space="preserve">проведенного Высшей школой экономики опроса выявлен положительный индекс предпринимательской уверенности в сфере туристических и санаторно-курортных услуг, в то время как в большинстве других сфер этот показатель находится на отрицательном уровне.  </w:t>
      </w:r>
    </w:p>
    <w:p w:rsidR="005B16A0" w:rsidRDefault="00895540" w:rsidP="001409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М</w:t>
      </w:r>
      <w:r w:rsidR="005B16A0">
        <w:rPr>
          <w:color w:val="000000"/>
          <w:sz w:val="28"/>
        </w:rPr>
        <w:t>ы видим в</w:t>
      </w:r>
      <w:r w:rsidR="00A62939">
        <w:rPr>
          <w:color w:val="000000"/>
          <w:sz w:val="28"/>
        </w:rPr>
        <w:t xml:space="preserve"> этом</w:t>
      </w:r>
      <w:r w:rsidR="005B16A0">
        <w:rPr>
          <w:color w:val="000000"/>
          <w:sz w:val="28"/>
        </w:rPr>
        <w:t xml:space="preserve"> </w:t>
      </w:r>
      <w:r w:rsidR="00A62939">
        <w:rPr>
          <w:color w:val="000000"/>
          <w:sz w:val="28"/>
        </w:rPr>
        <w:t>результат эффективной совместной работы с</w:t>
      </w:r>
      <w:r w:rsidR="005B16A0">
        <w:rPr>
          <w:color w:val="000000"/>
          <w:sz w:val="28"/>
        </w:rPr>
        <w:t xml:space="preserve"> туроператорск</w:t>
      </w:r>
      <w:r w:rsidR="00A62939">
        <w:rPr>
          <w:color w:val="000000"/>
          <w:sz w:val="28"/>
        </w:rPr>
        <w:t>им</w:t>
      </w:r>
      <w:r w:rsidR="005B16A0">
        <w:rPr>
          <w:color w:val="000000"/>
          <w:sz w:val="28"/>
        </w:rPr>
        <w:t xml:space="preserve"> сообществ</w:t>
      </w:r>
      <w:r w:rsidR="00A62939">
        <w:rPr>
          <w:color w:val="000000"/>
          <w:sz w:val="28"/>
        </w:rPr>
        <w:t xml:space="preserve">ом. Мы </w:t>
      </w:r>
      <w:r w:rsidR="005B16A0">
        <w:rPr>
          <w:color w:val="000000"/>
          <w:sz w:val="28"/>
        </w:rPr>
        <w:t>консолидирова</w:t>
      </w:r>
      <w:r w:rsidR="00A62939">
        <w:rPr>
          <w:color w:val="000000"/>
          <w:sz w:val="28"/>
        </w:rPr>
        <w:t xml:space="preserve">лись </w:t>
      </w:r>
      <w:r w:rsidR="005B16A0">
        <w:rPr>
          <w:color w:val="000000"/>
          <w:sz w:val="28"/>
        </w:rPr>
        <w:t>и</w:t>
      </w:r>
      <w:r w:rsidR="00A62939">
        <w:rPr>
          <w:color w:val="000000"/>
          <w:sz w:val="28"/>
        </w:rPr>
        <w:t xml:space="preserve"> сумели</w:t>
      </w:r>
      <w:r w:rsidR="005B16A0">
        <w:rPr>
          <w:color w:val="000000"/>
          <w:sz w:val="28"/>
        </w:rPr>
        <w:t xml:space="preserve"> защитить интересы отрасли и потребителей.</w:t>
      </w:r>
    </w:p>
    <w:p w:rsidR="006B5E0B" w:rsidRDefault="005B16A0" w:rsidP="001409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Ростуризм активно развивает диалог с туроператорским сообществом на уровне Ассоциации «Турпомощь», Российского Союза Туриндустрии</w:t>
      </w:r>
      <w:r w:rsidR="00355A90">
        <w:rPr>
          <w:color w:val="000000"/>
          <w:sz w:val="28"/>
        </w:rPr>
        <w:t xml:space="preserve"> и других отраслевых объединений,</w:t>
      </w:r>
      <w:r>
        <w:rPr>
          <w:color w:val="000000"/>
          <w:sz w:val="28"/>
        </w:rPr>
        <w:t xml:space="preserve"> регулярных прямых контактов с туроператорами. </w:t>
      </w:r>
    </w:p>
    <w:p w:rsidR="00355A90" w:rsidRDefault="001D76E6" w:rsidP="001409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Необходимо отметить</w:t>
      </w:r>
      <w:r w:rsidR="00DF7A7F">
        <w:rPr>
          <w:color w:val="000000"/>
          <w:sz w:val="28"/>
        </w:rPr>
        <w:t>,</w:t>
      </w:r>
      <w:r>
        <w:rPr>
          <w:color w:val="000000"/>
          <w:sz w:val="28"/>
        </w:rPr>
        <w:t xml:space="preserve"> что</w:t>
      </w:r>
      <w:r w:rsidR="00DF7A7F">
        <w:rPr>
          <w:color w:val="000000"/>
          <w:sz w:val="28"/>
        </w:rPr>
        <w:t xml:space="preserve"> п</w:t>
      </w:r>
      <w:r w:rsidR="009B766F">
        <w:rPr>
          <w:color w:val="000000"/>
          <w:sz w:val="28"/>
        </w:rPr>
        <w:t>оложительной динамикой отрасл</w:t>
      </w:r>
      <w:r w:rsidR="00CA5390">
        <w:rPr>
          <w:color w:val="000000"/>
          <w:sz w:val="28"/>
        </w:rPr>
        <w:t>евых показателей</w:t>
      </w:r>
      <w:r w:rsidR="00B453E6">
        <w:rPr>
          <w:color w:val="000000"/>
          <w:sz w:val="28"/>
        </w:rPr>
        <w:t xml:space="preserve"> </w:t>
      </w:r>
      <w:r w:rsidR="009B766F">
        <w:rPr>
          <w:color w:val="000000"/>
          <w:sz w:val="28"/>
        </w:rPr>
        <w:t>мы обязаны</w:t>
      </w:r>
      <w:r w:rsidR="00DF7A7F">
        <w:rPr>
          <w:color w:val="000000"/>
          <w:sz w:val="28"/>
        </w:rPr>
        <w:t xml:space="preserve"> не резкому изменению курса валют, а</w:t>
      </w:r>
      <w:r w:rsidR="00B453E6">
        <w:rPr>
          <w:color w:val="000000"/>
          <w:sz w:val="28"/>
        </w:rPr>
        <w:t xml:space="preserve"> сочетани</w:t>
      </w:r>
      <w:r w:rsidR="009B766F">
        <w:rPr>
          <w:color w:val="000000"/>
          <w:sz w:val="28"/>
        </w:rPr>
        <w:t>ю</w:t>
      </w:r>
      <w:r w:rsidR="00DF7A7F">
        <w:rPr>
          <w:color w:val="000000"/>
          <w:sz w:val="28"/>
        </w:rPr>
        <w:t xml:space="preserve"> </w:t>
      </w:r>
      <w:r w:rsidR="00DF7A7F">
        <w:rPr>
          <w:color w:val="000000"/>
          <w:sz w:val="28"/>
        </w:rPr>
        <w:lastRenderedPageBreak/>
        <w:t>целого</w:t>
      </w:r>
      <w:r w:rsidR="00B453E6">
        <w:rPr>
          <w:color w:val="000000"/>
          <w:sz w:val="28"/>
        </w:rPr>
        <w:t xml:space="preserve"> комплекса факторов</w:t>
      </w:r>
      <w:r w:rsidR="00E3478E">
        <w:rPr>
          <w:color w:val="000000"/>
          <w:sz w:val="28"/>
        </w:rPr>
        <w:t>, обеспечивших существенное повышение конкурентоспособности России как туристического направления</w:t>
      </w:r>
      <w:r w:rsidR="00355A90">
        <w:rPr>
          <w:color w:val="000000"/>
          <w:sz w:val="28"/>
        </w:rPr>
        <w:t>.</w:t>
      </w:r>
    </w:p>
    <w:p w:rsidR="009B766F" w:rsidRDefault="001D76E6" w:rsidP="001409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Основополагающим является</w:t>
      </w:r>
      <w:r w:rsidR="00DF7A7F">
        <w:rPr>
          <w:color w:val="000000"/>
          <w:sz w:val="28"/>
        </w:rPr>
        <w:t xml:space="preserve"> </w:t>
      </w:r>
      <w:r w:rsidR="009B766F">
        <w:rPr>
          <w:color w:val="000000"/>
          <w:sz w:val="28"/>
        </w:rPr>
        <w:t>беспрецедентно</w:t>
      </w:r>
      <w:r w:rsidR="00355A90">
        <w:rPr>
          <w:color w:val="000000"/>
          <w:sz w:val="28"/>
        </w:rPr>
        <w:t>е</w:t>
      </w:r>
      <w:r w:rsidR="009B766F">
        <w:rPr>
          <w:color w:val="000000"/>
          <w:sz w:val="28"/>
        </w:rPr>
        <w:t xml:space="preserve"> внимани</w:t>
      </w:r>
      <w:r w:rsidR="00355A90">
        <w:rPr>
          <w:color w:val="000000"/>
          <w:sz w:val="28"/>
        </w:rPr>
        <w:t>е</w:t>
      </w:r>
      <w:r w:rsidR="009B766F">
        <w:rPr>
          <w:color w:val="000000"/>
          <w:sz w:val="28"/>
        </w:rPr>
        <w:t xml:space="preserve"> со стороны руководства страны, котор</w:t>
      </w:r>
      <w:r w:rsidR="00A62939">
        <w:rPr>
          <w:color w:val="000000"/>
          <w:sz w:val="28"/>
        </w:rPr>
        <w:t>ое</w:t>
      </w:r>
      <w:r w:rsidR="009B766F">
        <w:rPr>
          <w:color w:val="000000"/>
          <w:sz w:val="28"/>
        </w:rPr>
        <w:t xml:space="preserve"> </w:t>
      </w:r>
      <w:r w:rsidR="00A62939">
        <w:rPr>
          <w:color w:val="000000"/>
          <w:sz w:val="28"/>
        </w:rPr>
        <w:t>уделяется</w:t>
      </w:r>
      <w:r w:rsidR="00CA5390">
        <w:rPr>
          <w:color w:val="000000"/>
          <w:sz w:val="28"/>
        </w:rPr>
        <w:t xml:space="preserve"> отрасл</w:t>
      </w:r>
      <w:r w:rsidR="00A62939">
        <w:rPr>
          <w:color w:val="000000"/>
          <w:sz w:val="28"/>
        </w:rPr>
        <w:t>и</w:t>
      </w:r>
      <w:r w:rsidR="00CA5390">
        <w:rPr>
          <w:color w:val="000000"/>
          <w:sz w:val="28"/>
        </w:rPr>
        <w:t>.</w:t>
      </w:r>
      <w:r w:rsidR="009B766F">
        <w:rPr>
          <w:color w:val="000000"/>
          <w:sz w:val="28"/>
        </w:rPr>
        <w:t xml:space="preserve"> </w:t>
      </w:r>
    </w:p>
    <w:p w:rsidR="00E23872" w:rsidRPr="000566C5" w:rsidRDefault="00E23872" w:rsidP="001409C4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Состоявшееся </w:t>
      </w:r>
      <w:r w:rsidRPr="0093299E">
        <w:rPr>
          <w:rFonts w:ascii="Times New Roman" w:eastAsia="Calibri" w:hAnsi="Times New Roman" w:cs="Times New Roman"/>
          <w:sz w:val="28"/>
          <w:szCs w:val="28"/>
        </w:rPr>
        <w:t xml:space="preserve">17 августа 2015 г. </w:t>
      </w:r>
      <w:r w:rsidRPr="0093299E">
        <w:rPr>
          <w:rFonts w:ascii="Times New Roman" w:hAnsi="Times New Roman" w:cs="Times New Roman"/>
          <w:sz w:val="28"/>
          <w:szCs w:val="28"/>
        </w:rPr>
        <w:t>в Республике Крым</w:t>
      </w:r>
      <w:r>
        <w:rPr>
          <w:rFonts w:ascii="Times New Roman" w:hAnsi="Times New Roman" w:cs="Times New Roman"/>
          <w:sz w:val="28"/>
          <w:szCs w:val="28"/>
        </w:rPr>
        <w:t xml:space="preserve"> (г. Ялта)</w:t>
      </w:r>
      <w:r w:rsidRPr="0093299E">
        <w:rPr>
          <w:rFonts w:ascii="Times New Roman" w:hAnsi="Times New Roman" w:cs="Times New Roman"/>
          <w:sz w:val="28"/>
          <w:szCs w:val="28"/>
        </w:rPr>
        <w:t xml:space="preserve"> под председательством Президента Российской Федерации </w:t>
      </w:r>
      <w:r>
        <w:rPr>
          <w:rFonts w:ascii="Times New Roman" w:hAnsi="Times New Roman" w:cs="Times New Roman"/>
          <w:sz w:val="28"/>
          <w:szCs w:val="28"/>
        </w:rPr>
        <w:t>Владимира</w:t>
      </w:r>
      <w:r w:rsidRPr="0093299E">
        <w:rPr>
          <w:rFonts w:ascii="Times New Roman" w:hAnsi="Times New Roman" w:cs="Times New Roman"/>
          <w:sz w:val="28"/>
          <w:szCs w:val="28"/>
        </w:rPr>
        <w:t xml:space="preserve"> Путина </w:t>
      </w:r>
      <w:r w:rsidRPr="00371F35">
        <w:rPr>
          <w:rFonts w:ascii="Times New Roman" w:hAnsi="Times New Roman" w:cs="Times New Roman"/>
          <w:sz w:val="28"/>
          <w:szCs w:val="28"/>
        </w:rPr>
        <w:t>заседание президиума Государственного совета Российской Федерации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737AB">
        <w:rPr>
          <w:rFonts w:ascii="Times New Roman" w:hAnsi="Times New Roman" w:cs="Times New Roman"/>
          <w:sz w:val="28"/>
          <w:szCs w:val="28"/>
        </w:rPr>
        <w:t>по вопросу</w:t>
      </w:r>
      <w:r w:rsidRPr="001737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C5E4A">
        <w:rPr>
          <w:rFonts w:ascii="Times New Roman" w:hAnsi="Times New Roman" w:cs="Times New Roman"/>
          <w:sz w:val="28"/>
          <w:szCs w:val="28"/>
        </w:rPr>
        <w:t xml:space="preserve">«О развитии туризма в Российской Федерации» </w:t>
      </w:r>
      <w:r>
        <w:rPr>
          <w:rFonts w:ascii="Times New Roman" w:hAnsi="Times New Roman" w:cs="Times New Roman"/>
          <w:sz w:val="28"/>
          <w:szCs w:val="28"/>
        </w:rPr>
        <w:t>стало, пожалуй, важнейшим событием российской туристской отрасли за всю ее новейшую историю.</w:t>
      </w:r>
      <w:r w:rsidR="00355A90">
        <w:rPr>
          <w:rFonts w:ascii="Times New Roman" w:hAnsi="Times New Roman" w:cs="Times New Roman"/>
          <w:sz w:val="28"/>
          <w:szCs w:val="28"/>
        </w:rPr>
        <w:t xml:space="preserve"> </w:t>
      </w:r>
      <w:r w:rsidRPr="0085689B">
        <w:rPr>
          <w:rFonts w:ascii="Times New Roman" w:hAnsi="Times New Roman" w:cs="Times New Roman"/>
          <w:color w:val="000000"/>
          <w:sz w:val="28"/>
          <w:szCs w:val="28"/>
        </w:rPr>
        <w:t xml:space="preserve">В перечне поручений по итогам Госсовета были определены первоочередные меры по развитию внутреннего туризма в России с целью превращения туризма </w:t>
      </w:r>
      <w:r w:rsidRPr="000566C5">
        <w:rPr>
          <w:rFonts w:ascii="Times New Roman" w:hAnsi="Times New Roman" w:cs="Times New Roman"/>
          <w:color w:val="000000"/>
          <w:sz w:val="28"/>
          <w:szCs w:val="28"/>
        </w:rPr>
        <w:t>в высокобюджетную отрасль российской экономики.</w:t>
      </w:r>
      <w:r w:rsidRPr="000566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Реализация соответствующих поручений обеспечивает мощный импульс поступательному развитию туриндустрии в нашей стране.</w:t>
      </w:r>
    </w:p>
    <w:p w:rsidR="00E23872" w:rsidRDefault="00E23872" w:rsidP="001409C4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566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2016 год ознаменовался еще двумя заседаниями Президиума Госсовета, посвященным крайне актуальным для отечественного туризма вопросам –повышению инвестиционной привлекательности санаторно-курортного комплекса в Российской Федерации, а также развитию внут</w:t>
      </w:r>
      <w:r w:rsidRPr="00ED66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ренних водных путей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671086" w:rsidRPr="00671086" w:rsidRDefault="00355A90" w:rsidP="001409C4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последние два года</w:t>
      </w:r>
      <w:r w:rsidR="006B5E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соверш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ен</w:t>
      </w:r>
      <w:r w:rsidR="006B5E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настоящий «прорыв» </w:t>
      </w:r>
      <w:r w:rsidR="00E75F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 w:rsidR="006B5E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развитии внутреннего туризма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благодаря внедрению</w:t>
      </w:r>
      <w:r w:rsidR="00CA5390" w:rsidRPr="00E238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B5E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пакетны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</w:t>
      </w:r>
      <w:r w:rsidR="006B5E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тур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</w:t>
      </w:r>
      <w:r w:rsidR="006B5E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Они</w:t>
      </w:r>
      <w:r w:rsidR="006B5E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стали основой </w:t>
      </w:r>
      <w:r w:rsidR="00671086" w:rsidRPr="006710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формирования рынка </w:t>
      </w:r>
      <w:r w:rsidR="00E75F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организованного </w:t>
      </w:r>
      <w:r w:rsidR="00671086" w:rsidRPr="006710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внутреннего туризма в нашей стране, где на протяжении всей новейшей истории конкурентоспособный </w:t>
      </w:r>
      <w:r w:rsidR="001D76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комплексный </w:t>
      </w:r>
      <w:r w:rsidR="006710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национальный</w:t>
      </w:r>
      <w:r w:rsidR="00671086" w:rsidRPr="006710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турпродукт фактически отсутствовал.</w:t>
      </w:r>
    </w:p>
    <w:p w:rsidR="00E75F13" w:rsidRDefault="00E75F13" w:rsidP="001409C4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Практика продаж пакетных туров не только сделала поездки по России доступнее для россиян, но и стала залогом повышения качества </w:t>
      </w:r>
      <w:r w:rsidR="00355A90">
        <w:rPr>
          <w:rFonts w:ascii="Times New Roman" w:hAnsi="Times New Roman" w:cs="Times New Roman"/>
          <w:sz w:val="28"/>
          <w:szCs w:val="24"/>
        </w:rPr>
        <w:t>отдыха и путешествий в нашей стране.</w:t>
      </w:r>
      <w:r w:rsidR="00E602D2">
        <w:rPr>
          <w:rFonts w:ascii="Times New Roman" w:hAnsi="Times New Roman" w:cs="Times New Roman"/>
          <w:sz w:val="28"/>
          <w:szCs w:val="24"/>
        </w:rPr>
        <w:t xml:space="preserve"> </w:t>
      </w:r>
      <w:r w:rsidR="001D76E6">
        <w:rPr>
          <w:rFonts w:ascii="Times New Roman" w:hAnsi="Times New Roman" w:cs="Times New Roman"/>
          <w:sz w:val="28"/>
          <w:szCs w:val="24"/>
        </w:rPr>
        <w:t>Для нас очень важно, что</w:t>
      </w:r>
      <w:r>
        <w:rPr>
          <w:rFonts w:ascii="Times New Roman" w:hAnsi="Times New Roman" w:cs="Times New Roman"/>
          <w:sz w:val="28"/>
          <w:szCs w:val="24"/>
        </w:rPr>
        <w:t xml:space="preserve"> туроператоры</w:t>
      </w:r>
      <w:r w:rsidR="00355A90">
        <w:rPr>
          <w:rFonts w:ascii="Times New Roman" w:hAnsi="Times New Roman" w:cs="Times New Roman"/>
          <w:sz w:val="28"/>
          <w:szCs w:val="24"/>
        </w:rPr>
        <w:t xml:space="preserve"> заинтересованы в том, чтобы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E602D2">
        <w:rPr>
          <w:rFonts w:ascii="Times New Roman" w:hAnsi="Times New Roman" w:cs="Times New Roman"/>
          <w:sz w:val="28"/>
          <w:szCs w:val="24"/>
        </w:rPr>
        <w:t>приобретающие их собственный турпродукт туристы оставались довольны и уровнем сервиса, и потребительскими свойствами услуг.</w:t>
      </w:r>
    </w:p>
    <w:p w:rsidR="00355A90" w:rsidRDefault="00355A90" w:rsidP="001409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Мы понимаем объективные ограничения конкурентоспособности отечественного турпродукта, связанные с недостаточным развитие</w:t>
      </w:r>
      <w:r w:rsidR="00E602D2"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 xml:space="preserve"> туристической инфраструктуры, зачастую не отвечающ</w:t>
      </w:r>
      <w:r w:rsidR="00E602D2">
        <w:rPr>
          <w:color w:val="000000"/>
          <w:sz w:val="28"/>
          <w:szCs w:val="28"/>
        </w:rPr>
        <w:t>им</w:t>
      </w:r>
      <w:r>
        <w:rPr>
          <w:color w:val="000000"/>
          <w:sz w:val="28"/>
          <w:szCs w:val="28"/>
        </w:rPr>
        <w:t xml:space="preserve"> требованиями потребителей качеств</w:t>
      </w:r>
      <w:r w:rsidR="00E602D2">
        <w:rPr>
          <w:color w:val="000000"/>
          <w:sz w:val="28"/>
          <w:szCs w:val="28"/>
        </w:rPr>
        <w:t>ом туристического обслуживания, а также отсутствием у туристов необходимой информации о возможностях отдыха и путешествий в России.</w:t>
      </w:r>
    </w:p>
    <w:p w:rsidR="00E602D2" w:rsidRDefault="00E602D2" w:rsidP="001409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Работа по снятию всех этих ограничений ведется в рамках федеральной целевой программы по развитию внутреннего и въездного туризма. Однако </w:t>
      </w:r>
      <w:r w:rsidRPr="00F230D5">
        <w:rPr>
          <w:sz w:val="28"/>
          <w:szCs w:val="28"/>
        </w:rPr>
        <w:t xml:space="preserve">объём федеральных средств по финансированию мероприятий </w:t>
      </w:r>
      <w:r>
        <w:rPr>
          <w:sz w:val="28"/>
          <w:szCs w:val="28"/>
        </w:rPr>
        <w:t>ФЦП</w:t>
      </w:r>
      <w:r w:rsidRPr="00F230D5">
        <w:rPr>
          <w:sz w:val="28"/>
          <w:szCs w:val="28"/>
        </w:rPr>
        <w:t xml:space="preserve"> </w:t>
      </w:r>
      <w:r>
        <w:rPr>
          <w:sz w:val="28"/>
          <w:szCs w:val="28"/>
        </w:rPr>
        <w:t>по объективным причинам существенно сокращен по</w:t>
      </w:r>
      <w:r w:rsidRPr="00451004">
        <w:rPr>
          <w:sz w:val="28"/>
          <w:szCs w:val="28"/>
        </w:rPr>
        <w:t xml:space="preserve"> отношению к изначально установленным ассигнованиям.</w:t>
      </w:r>
      <w:r>
        <w:rPr>
          <w:sz w:val="28"/>
          <w:szCs w:val="28"/>
        </w:rPr>
        <w:t xml:space="preserve"> Кроме того, срок действия Программы истекает в 2018 году.</w:t>
      </w:r>
    </w:p>
    <w:p w:rsidR="003C2FAF" w:rsidRDefault="00E602D2" w:rsidP="001409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Пока Правительством прорабатывается вопрос продления ФЦП и изыскиваются возможности обеспечения необходимого финансирования, жизненно важно использовать существующие р</w:t>
      </w:r>
      <w:r w:rsidR="003C2FAF">
        <w:rPr>
          <w:color w:val="000000"/>
          <w:sz w:val="28"/>
          <w:szCs w:val="28"/>
        </w:rPr>
        <w:t>езервы</w:t>
      </w:r>
      <w:r>
        <w:rPr>
          <w:color w:val="000000"/>
          <w:sz w:val="28"/>
          <w:szCs w:val="28"/>
        </w:rPr>
        <w:t xml:space="preserve"> привлечения </w:t>
      </w:r>
      <w:r w:rsidR="003C2FAF">
        <w:rPr>
          <w:color w:val="000000"/>
          <w:sz w:val="28"/>
          <w:szCs w:val="28"/>
        </w:rPr>
        <w:t>в отрасль инвестиций</w:t>
      </w:r>
      <w:r>
        <w:rPr>
          <w:color w:val="000000"/>
          <w:sz w:val="28"/>
          <w:szCs w:val="28"/>
        </w:rPr>
        <w:t xml:space="preserve"> </w:t>
      </w:r>
      <w:r w:rsidR="003C2FAF">
        <w:rPr>
          <w:color w:val="000000"/>
          <w:sz w:val="28"/>
          <w:szCs w:val="28"/>
        </w:rPr>
        <w:t>для решения выше обозначенных проблем. К таким резервам относится въездной туризм.</w:t>
      </w:r>
    </w:p>
    <w:p w:rsidR="00355A90" w:rsidRDefault="003C2FAF" w:rsidP="001409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этой связи </w:t>
      </w:r>
      <w:r w:rsidR="00355A90" w:rsidRPr="00761653">
        <w:rPr>
          <w:color w:val="000000"/>
          <w:sz w:val="28"/>
          <w:szCs w:val="28"/>
        </w:rPr>
        <w:t>Ростуризм выступил с инициативой по реализации проекта по развитию въездного туризма в рамках проектной деятельности Правительства Российской Федерации</w:t>
      </w:r>
      <w:r w:rsidR="00355A90">
        <w:rPr>
          <w:color w:val="000000"/>
          <w:sz w:val="28"/>
          <w:szCs w:val="28"/>
        </w:rPr>
        <w:t>.</w:t>
      </w:r>
      <w:r w:rsidR="00355A90" w:rsidRPr="00761653">
        <w:rPr>
          <w:color w:val="000000"/>
          <w:sz w:val="28"/>
          <w:szCs w:val="28"/>
        </w:rPr>
        <w:t xml:space="preserve"> </w:t>
      </w:r>
      <w:r w:rsidR="00355A90" w:rsidRPr="00671086">
        <w:rPr>
          <w:color w:val="000000"/>
          <w:sz w:val="28"/>
          <w:szCs w:val="28"/>
        </w:rPr>
        <w:t xml:space="preserve">Основными </w:t>
      </w:r>
      <w:r>
        <w:rPr>
          <w:color w:val="000000"/>
          <w:sz w:val="28"/>
          <w:szCs w:val="28"/>
        </w:rPr>
        <w:t xml:space="preserve">его </w:t>
      </w:r>
      <w:r w:rsidR="00355A90" w:rsidRPr="00671086">
        <w:rPr>
          <w:color w:val="000000"/>
          <w:sz w:val="28"/>
          <w:szCs w:val="28"/>
        </w:rPr>
        <w:t xml:space="preserve">составляющими </w:t>
      </w:r>
      <w:r>
        <w:rPr>
          <w:color w:val="000000"/>
          <w:sz w:val="28"/>
          <w:szCs w:val="28"/>
        </w:rPr>
        <w:t>должны стать меры по</w:t>
      </w:r>
      <w:r w:rsidR="00355A90" w:rsidRPr="00671086">
        <w:rPr>
          <w:color w:val="000000"/>
          <w:sz w:val="28"/>
          <w:szCs w:val="28"/>
        </w:rPr>
        <w:t xml:space="preserve"> либерализаци</w:t>
      </w:r>
      <w:r>
        <w:rPr>
          <w:color w:val="000000"/>
          <w:sz w:val="28"/>
          <w:szCs w:val="28"/>
        </w:rPr>
        <w:t>и</w:t>
      </w:r>
      <w:r w:rsidR="00355A90" w:rsidRPr="00671086">
        <w:rPr>
          <w:color w:val="000000"/>
          <w:sz w:val="28"/>
          <w:szCs w:val="28"/>
        </w:rPr>
        <w:t xml:space="preserve"> визового режима для иностранных туристов, развитие инфраструктуры пограничных пунктов пропуска (в первую очередь в Дальневосточном федеральном округе для расширения туристического обмена с Китаем) и транспортных узлов международного значения, а также массированная информационно-рекламная кампания для продвижения России в качестве турис</w:t>
      </w:r>
      <w:r w:rsidR="00355A90">
        <w:rPr>
          <w:color w:val="000000"/>
          <w:sz w:val="28"/>
          <w:szCs w:val="28"/>
        </w:rPr>
        <w:t>тической дестинации за рубежом.</w:t>
      </w:r>
    </w:p>
    <w:p w:rsidR="00355A90" w:rsidRDefault="00355A90" w:rsidP="001409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Инициативу Ростуризма</w:t>
      </w:r>
      <w:r w:rsidRPr="00761653">
        <w:rPr>
          <w:color w:val="000000"/>
          <w:sz w:val="28"/>
          <w:szCs w:val="28"/>
        </w:rPr>
        <w:t xml:space="preserve"> </w:t>
      </w:r>
      <w:r w:rsidRPr="00671086">
        <w:rPr>
          <w:color w:val="000000"/>
          <w:sz w:val="28"/>
          <w:szCs w:val="28"/>
        </w:rPr>
        <w:t>поддержало Министерство</w:t>
      </w:r>
      <w:r w:rsidRPr="00761653">
        <w:rPr>
          <w:sz w:val="28"/>
          <w:szCs w:val="28"/>
        </w:rPr>
        <w:t xml:space="preserve"> иностранных дел Российской Федерации. </w:t>
      </w:r>
      <w:r>
        <w:rPr>
          <w:sz w:val="28"/>
          <w:szCs w:val="28"/>
        </w:rPr>
        <w:t xml:space="preserve"> </w:t>
      </w:r>
      <w:r w:rsidRPr="00761653">
        <w:rPr>
          <w:sz w:val="28"/>
          <w:szCs w:val="28"/>
        </w:rPr>
        <w:t>В настоящее время ведется работа по включению темы развития въездного туризма в приоритетный проект Правительства Российской Федерации «Международная кооперация и экспорт</w:t>
      </w:r>
      <w:r>
        <w:rPr>
          <w:sz w:val="28"/>
          <w:szCs w:val="28"/>
        </w:rPr>
        <w:t>».</w:t>
      </w:r>
    </w:p>
    <w:p w:rsidR="00355A90" w:rsidRDefault="00355A90" w:rsidP="001409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355A90" w:rsidRDefault="00355A90" w:rsidP="001409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A40013" w:rsidRDefault="00A40013" w:rsidP="001409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Увеличение числа иностранных туристов и сумм, расходуемых ими на приобретение товаров и услуг на территории Российской Федерации, обеспечат приток средств в отрасль, </w:t>
      </w:r>
      <w:r w:rsidR="00451004">
        <w:rPr>
          <w:color w:val="000000"/>
          <w:sz w:val="28"/>
          <w:szCs w:val="28"/>
        </w:rPr>
        <w:t>что</w:t>
      </w:r>
      <w:r>
        <w:rPr>
          <w:color w:val="000000"/>
          <w:sz w:val="28"/>
          <w:szCs w:val="28"/>
        </w:rPr>
        <w:t xml:space="preserve"> позволит создавать инфраструктуру, расширять продвижение, повышать качество сервиса. </w:t>
      </w:r>
      <w:r w:rsidR="00451004">
        <w:rPr>
          <w:color w:val="000000"/>
          <w:sz w:val="28"/>
          <w:szCs w:val="28"/>
        </w:rPr>
        <w:t>Все э</w:t>
      </w:r>
      <w:r>
        <w:rPr>
          <w:color w:val="000000"/>
          <w:sz w:val="28"/>
          <w:szCs w:val="28"/>
        </w:rPr>
        <w:t xml:space="preserve">то сделает отечественный турпродукт более востребованным как среди иностранных, </w:t>
      </w:r>
      <w:r w:rsidR="003C2FAF">
        <w:rPr>
          <w:color w:val="000000"/>
          <w:sz w:val="28"/>
          <w:szCs w:val="28"/>
        </w:rPr>
        <w:t>так и среди российских туристов</w:t>
      </w:r>
      <w:r>
        <w:rPr>
          <w:color w:val="000000"/>
          <w:sz w:val="28"/>
          <w:szCs w:val="28"/>
        </w:rPr>
        <w:t xml:space="preserve"> и будет способствовать повышению продаж туров по России.</w:t>
      </w:r>
    </w:p>
    <w:p w:rsidR="001D76E6" w:rsidRDefault="00451004" w:rsidP="001409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качестве</w:t>
      </w:r>
      <w:r w:rsidR="008E6396">
        <w:rPr>
          <w:color w:val="000000"/>
          <w:sz w:val="28"/>
          <w:szCs w:val="28"/>
        </w:rPr>
        <w:t xml:space="preserve"> актуальных задач на 2017 год мы</w:t>
      </w:r>
      <w:r>
        <w:rPr>
          <w:color w:val="000000"/>
          <w:sz w:val="28"/>
          <w:szCs w:val="28"/>
        </w:rPr>
        <w:t xml:space="preserve"> рассматриваем</w:t>
      </w:r>
      <w:r w:rsidR="008E6396">
        <w:rPr>
          <w:color w:val="000000"/>
          <w:sz w:val="28"/>
          <w:szCs w:val="28"/>
        </w:rPr>
        <w:t xml:space="preserve"> создание условий для расширения географии и объемов реализации пакетных туров по России</w:t>
      </w:r>
      <w:r>
        <w:rPr>
          <w:color w:val="000000"/>
          <w:sz w:val="28"/>
          <w:szCs w:val="28"/>
        </w:rPr>
        <w:t xml:space="preserve"> и</w:t>
      </w:r>
      <w:r w:rsidR="008E6396">
        <w:rPr>
          <w:color w:val="000000"/>
          <w:sz w:val="28"/>
          <w:szCs w:val="28"/>
        </w:rPr>
        <w:t xml:space="preserve"> развития чартерных программ, </w:t>
      </w:r>
      <w:r>
        <w:rPr>
          <w:color w:val="000000"/>
          <w:sz w:val="28"/>
          <w:szCs w:val="28"/>
        </w:rPr>
        <w:t>причем не</w:t>
      </w:r>
      <w:r w:rsidR="008E6396">
        <w:rPr>
          <w:color w:val="000000"/>
          <w:sz w:val="28"/>
          <w:szCs w:val="28"/>
        </w:rPr>
        <w:t xml:space="preserve"> только авиационных, но и железнодорожных</w:t>
      </w:r>
      <w:r w:rsidR="00F217BE">
        <w:rPr>
          <w:color w:val="000000"/>
          <w:sz w:val="28"/>
          <w:szCs w:val="28"/>
        </w:rPr>
        <w:t>. С этой целью</w:t>
      </w:r>
      <w:r w:rsidR="001D76E6">
        <w:rPr>
          <w:color w:val="000000"/>
          <w:sz w:val="28"/>
          <w:szCs w:val="28"/>
        </w:rPr>
        <w:t xml:space="preserve"> мы </w:t>
      </w:r>
      <w:r w:rsidR="00F217BE">
        <w:rPr>
          <w:color w:val="000000"/>
          <w:sz w:val="28"/>
          <w:szCs w:val="28"/>
        </w:rPr>
        <w:t>продолжим</w:t>
      </w:r>
      <w:r w:rsidR="001D76E6">
        <w:rPr>
          <w:color w:val="000000"/>
          <w:sz w:val="28"/>
          <w:szCs w:val="28"/>
        </w:rPr>
        <w:t xml:space="preserve"> развивать взаимодействие с Минтрансом России, РЖД, </w:t>
      </w:r>
      <w:r w:rsidR="00F217BE">
        <w:rPr>
          <w:color w:val="000000"/>
          <w:sz w:val="28"/>
          <w:szCs w:val="28"/>
        </w:rPr>
        <w:t>авиаперевозчиками.</w:t>
      </w:r>
    </w:p>
    <w:p w:rsidR="001D76E6" w:rsidRDefault="001D76E6" w:rsidP="001409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рамках реализации инициатив по развитию въездного туризма будем работать с ответственными органами государственной власти по вопросу либерализации визового режима для туристов</w:t>
      </w:r>
      <w:r w:rsidR="00F217BE">
        <w:rPr>
          <w:color w:val="000000"/>
          <w:sz w:val="28"/>
          <w:szCs w:val="28"/>
        </w:rPr>
        <w:t>. Для защиты прав туристов, имиджа национального турпродукта и принимающих туристов отечественных компаний, для противодействия криминализации отрасли и нелегальному бизнесу неподготовленных гидов и экскурсоводов готовится к принятию законопроект «</w:t>
      </w:r>
      <w:r w:rsidR="00F217BE" w:rsidRPr="00F217BE">
        <w:rPr>
          <w:color w:val="000000"/>
          <w:sz w:val="28"/>
          <w:szCs w:val="28"/>
        </w:rPr>
        <w:t>О внесении изменений в отдельные законодательные акты Российской Федерации в целях совершенствования правового регулирования деятельности экскурсоводов (гидов), гидов-переводчиков и инструкторов-проводников»</w:t>
      </w:r>
      <w:r w:rsidR="00F217BE">
        <w:rPr>
          <w:color w:val="000000"/>
          <w:sz w:val="28"/>
          <w:szCs w:val="28"/>
        </w:rPr>
        <w:t>.</w:t>
      </w:r>
    </w:p>
    <w:p w:rsidR="009172D4" w:rsidRDefault="009172D4" w:rsidP="001409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Будем координировать усилия субъектов федерации и всех заинтересованных сторон для развития популярных у иностранцев </w:t>
      </w:r>
      <w:r w:rsidRPr="009172D4">
        <w:rPr>
          <w:color w:val="000000"/>
          <w:sz w:val="28"/>
          <w:szCs w:val="28"/>
        </w:rPr>
        <w:t>межрегиональных туристских маршрутов федерального масштаба, таких как «Серебряное ожерелье России», «Русские усадьбы», «Восточное Кольцо России», «Великий Чайный Путь» и «Красный маршрут» и другие.</w:t>
      </w:r>
    </w:p>
    <w:p w:rsidR="00CE5B45" w:rsidRDefault="00AA5AE1" w:rsidP="001409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E5B45">
        <w:rPr>
          <w:color w:val="000000"/>
          <w:sz w:val="28"/>
          <w:szCs w:val="28"/>
        </w:rPr>
        <w:lastRenderedPageBreak/>
        <w:t xml:space="preserve">Особое внимание будет уделяться продвижению национального турпродукта, в т.ч. за рубежом. </w:t>
      </w:r>
      <w:r w:rsidRPr="00CE5B45">
        <w:rPr>
          <w:iCs/>
          <w:sz w:val="28"/>
          <w:szCs w:val="28"/>
          <w:lang w:eastAsia="ar-SA"/>
        </w:rPr>
        <w:t xml:space="preserve">Ростуризмом будет продолжена широкомасштабная комплексная информационно-пропагандистская кампания. Особое внимание будет уделено </w:t>
      </w:r>
      <w:r w:rsidRPr="00CE5B45">
        <w:rPr>
          <w:color w:val="000000"/>
          <w:sz w:val="28"/>
          <w:szCs w:val="28"/>
        </w:rPr>
        <w:t xml:space="preserve">эффективности решения коммуникационных задач и снижению расходов на контакт с аудиторией в условиях ограниченности ресурсов. </w:t>
      </w:r>
    </w:p>
    <w:p w:rsidR="00CE5B45" w:rsidRDefault="00CE5B45" w:rsidP="001409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Повышение эффективности может быть достигнуто </w:t>
      </w:r>
      <w:r w:rsidR="009172D4">
        <w:rPr>
          <w:color w:val="000000"/>
          <w:sz w:val="28"/>
          <w:szCs w:val="28"/>
        </w:rPr>
        <w:t>за счет</w:t>
      </w:r>
      <w:r>
        <w:rPr>
          <w:color w:val="000000"/>
          <w:sz w:val="28"/>
          <w:szCs w:val="28"/>
        </w:rPr>
        <w:t xml:space="preserve"> консолидации усилий всех заинтересованных сторон, в т.ч. путем синхронизации по целям и времени коммуникационных программ регулятора и представителей бизнеса, а также использованием современных каналов коммуникации.</w:t>
      </w:r>
    </w:p>
    <w:p w:rsidR="00AA5AE1" w:rsidRDefault="009172D4" w:rsidP="001409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частности, планируется широко</w:t>
      </w:r>
      <w:r w:rsidR="00AA5AE1" w:rsidRPr="00CE5B45">
        <w:rPr>
          <w:color w:val="000000"/>
          <w:sz w:val="28"/>
          <w:szCs w:val="28"/>
        </w:rPr>
        <w:t xml:space="preserve"> использовать возможности созданных Ростуризмом </w:t>
      </w:r>
      <w:r w:rsidR="00AA5AE1" w:rsidRPr="00CE5B45">
        <w:rPr>
          <w:rFonts w:eastAsiaTheme="minorHAnsi"/>
          <w:sz w:val="28"/>
          <w:lang w:eastAsia="en-US"/>
        </w:rPr>
        <w:t>специальных сообществ в социальных сетях Facebook, «ВКонтакте», «Одноклассники</w:t>
      </w:r>
      <w:r w:rsidR="00AA5AE1" w:rsidRPr="00CE5B45">
        <w:rPr>
          <w:sz w:val="28"/>
        </w:rPr>
        <w:t xml:space="preserve">», «Instagram» и «Twitter», а также китайских ресурсов </w:t>
      </w:r>
      <w:r w:rsidR="00AA5AE1" w:rsidRPr="00CE5B45">
        <w:rPr>
          <w:sz w:val="28"/>
          <w:szCs w:val="28"/>
        </w:rPr>
        <w:t>AliPay</w:t>
      </w:r>
      <w:r w:rsidR="00AA5AE1">
        <w:rPr>
          <w:sz w:val="28"/>
          <w:szCs w:val="28"/>
        </w:rPr>
        <w:t>,</w:t>
      </w:r>
      <w:r w:rsidR="00AA5AE1" w:rsidRPr="00AD5D83">
        <w:rPr>
          <w:sz w:val="28"/>
          <w:szCs w:val="28"/>
        </w:rPr>
        <w:t xml:space="preserve"> Weibo и WeChat</w:t>
      </w:r>
      <w:r w:rsidR="00AA5AE1">
        <w:rPr>
          <w:sz w:val="28"/>
          <w:szCs w:val="28"/>
        </w:rPr>
        <w:t>, которые позволят нам охватить более 600 млн человек целевой аудитории в Китае и стимулировать их к путешествиям по России.</w:t>
      </w:r>
    </w:p>
    <w:p w:rsidR="00AA5AE1" w:rsidRDefault="00AA5AE1" w:rsidP="001409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На финальную стадию вышла разработка Туристического бренда России</w:t>
      </w:r>
      <w:r w:rsidR="00CE5B45">
        <w:rPr>
          <w:color w:val="000000"/>
          <w:sz w:val="28"/>
        </w:rPr>
        <w:t xml:space="preserve">. </w:t>
      </w:r>
      <w:r w:rsidR="009172D4">
        <w:rPr>
          <w:color w:val="000000"/>
          <w:sz w:val="28"/>
        </w:rPr>
        <w:t>В</w:t>
      </w:r>
      <w:r w:rsidR="00CE5B45">
        <w:rPr>
          <w:color w:val="000000"/>
          <w:sz w:val="28"/>
        </w:rPr>
        <w:t xml:space="preserve"> следующем году российская туротрасль получит</w:t>
      </w:r>
      <w:r>
        <w:rPr>
          <w:color w:val="000000"/>
          <w:sz w:val="28"/>
        </w:rPr>
        <w:t xml:space="preserve"> важн</w:t>
      </w:r>
      <w:r w:rsidR="00CE5B45">
        <w:rPr>
          <w:color w:val="000000"/>
          <w:sz w:val="28"/>
        </w:rPr>
        <w:t>ый</w:t>
      </w:r>
      <w:r>
        <w:rPr>
          <w:color w:val="000000"/>
          <w:sz w:val="28"/>
        </w:rPr>
        <w:t xml:space="preserve"> маркетингов</w:t>
      </w:r>
      <w:r w:rsidR="00CE5B45">
        <w:rPr>
          <w:color w:val="000000"/>
          <w:sz w:val="28"/>
        </w:rPr>
        <w:t>ый инструмент для</w:t>
      </w:r>
      <w:r>
        <w:rPr>
          <w:color w:val="000000"/>
          <w:sz w:val="28"/>
        </w:rPr>
        <w:t xml:space="preserve"> повыш</w:t>
      </w:r>
      <w:r w:rsidR="00CE5B45">
        <w:rPr>
          <w:color w:val="000000"/>
          <w:sz w:val="28"/>
        </w:rPr>
        <w:t>ения</w:t>
      </w:r>
      <w:r>
        <w:rPr>
          <w:color w:val="000000"/>
          <w:sz w:val="28"/>
        </w:rPr>
        <w:t xml:space="preserve"> конкурентоспособност</w:t>
      </w:r>
      <w:r w:rsidR="00CE5B45">
        <w:rPr>
          <w:color w:val="000000"/>
          <w:sz w:val="28"/>
        </w:rPr>
        <w:t>и</w:t>
      </w:r>
      <w:r>
        <w:rPr>
          <w:color w:val="000000"/>
          <w:sz w:val="28"/>
        </w:rPr>
        <w:t xml:space="preserve"> на мировом туристском рынке.</w:t>
      </w:r>
    </w:p>
    <w:p w:rsidR="00CE5B45" w:rsidRDefault="00CE5B45" w:rsidP="001409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С 1 марта 2017 года Ростуризм наделяется полномочиями по продвижению оздоровительного туризма на базе санаторно-курортного комплекса Российской Федерации. Это очень перспективное направление и мы рассчитываем на активное участие туроператорского сообщества в формировании и реализации соответствующих совместных программ продвижения.</w:t>
      </w:r>
    </w:p>
    <w:p w:rsidR="009172D4" w:rsidRPr="009172D4" w:rsidRDefault="009172D4" w:rsidP="001409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Актуальнейшая задача на предстоящий год – </w:t>
      </w:r>
      <w:r w:rsidRPr="009172D4">
        <w:rPr>
          <w:color w:val="000000"/>
          <w:sz w:val="28"/>
        </w:rPr>
        <w:t>подготовка к Чемпионату мира по футболу 2018 года.</w:t>
      </w:r>
      <w:r>
        <w:rPr>
          <w:color w:val="000000"/>
          <w:sz w:val="28"/>
        </w:rPr>
        <w:t xml:space="preserve"> </w:t>
      </w:r>
      <w:r w:rsidRPr="009172D4">
        <w:rPr>
          <w:color w:val="000000"/>
          <w:sz w:val="28"/>
        </w:rPr>
        <w:t xml:space="preserve">В городах проведения матчей необходимо не только обеспечить качественный прием </w:t>
      </w:r>
      <w:r>
        <w:rPr>
          <w:color w:val="000000"/>
          <w:sz w:val="28"/>
        </w:rPr>
        <w:t>болельщиков</w:t>
      </w:r>
      <w:r w:rsidRPr="009172D4">
        <w:rPr>
          <w:color w:val="000000"/>
          <w:sz w:val="28"/>
        </w:rPr>
        <w:t xml:space="preserve"> и высокий уровень </w:t>
      </w:r>
      <w:r w:rsidRPr="009172D4">
        <w:rPr>
          <w:color w:val="000000"/>
          <w:sz w:val="28"/>
        </w:rPr>
        <w:lastRenderedPageBreak/>
        <w:t>туристического сервиса, но и реализовать сценарий Сочи, где к Зимней Олимпиаде 2014 года было создано много новых объектов туристического назначения. Несмотря на опасения скептиков, они оказались востребованными и после завершения Игр. В настоящее время они полностью загружены. </w:t>
      </w:r>
    </w:p>
    <w:p w:rsidR="00CE5B45" w:rsidRDefault="00CE5B45" w:rsidP="001409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Очень важный момент – это изменение отраслевого законодательства. С</w:t>
      </w:r>
      <w:r w:rsidRPr="00CE5B45">
        <w:rPr>
          <w:color w:val="000000"/>
          <w:sz w:val="28"/>
        </w:rPr>
        <w:t xml:space="preserve"> 1 января 2017 года вступает в силу новая редакция ФЗ «Об основах туристской деятельности в РФ». </w:t>
      </w:r>
      <w:r>
        <w:rPr>
          <w:color w:val="000000"/>
          <w:sz w:val="28"/>
        </w:rPr>
        <w:t>Новеллы</w:t>
      </w:r>
      <w:r w:rsidRPr="00CE5B45">
        <w:rPr>
          <w:color w:val="000000"/>
          <w:sz w:val="28"/>
        </w:rPr>
        <w:t xml:space="preserve"> направлены на повышение уровня защищенности прав и интересов туристов и повышение прозрачности рынка.</w:t>
      </w:r>
    </w:p>
    <w:p w:rsidR="00A62939" w:rsidRDefault="00CE5B45" w:rsidP="001409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Для того</w:t>
      </w:r>
      <w:r w:rsidR="00A62939">
        <w:rPr>
          <w:color w:val="000000"/>
          <w:sz w:val="28"/>
        </w:rPr>
        <w:t>,</w:t>
      </w:r>
      <w:r>
        <w:rPr>
          <w:color w:val="000000"/>
          <w:sz w:val="28"/>
        </w:rPr>
        <w:t xml:space="preserve"> чтобы переход к работе в обновленном законодательном поле произошел как можно более гладко и гармонично</w:t>
      </w:r>
      <w:r w:rsidR="009172D4">
        <w:rPr>
          <w:color w:val="000000"/>
          <w:sz w:val="28"/>
        </w:rPr>
        <w:t>,</w:t>
      </w:r>
      <w:r>
        <w:rPr>
          <w:color w:val="000000"/>
          <w:sz w:val="28"/>
        </w:rPr>
        <w:t xml:space="preserve"> мы призываем туроператорское сообщество заранее подготовиться, в т.ч. провести работу с турагентами, снять все вопросы относительно порядка дальнейшего взаимодействия и добиться взаимопонимания.</w:t>
      </w:r>
      <w:r w:rsidRPr="00CE5B45">
        <w:rPr>
          <w:color w:val="000000"/>
          <w:sz w:val="28"/>
        </w:rPr>
        <w:t xml:space="preserve"> </w:t>
      </w:r>
    </w:p>
    <w:p w:rsidR="00CE5B45" w:rsidRPr="00CE5B45" w:rsidRDefault="00A62939" w:rsidP="001409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Этой теме в рамках первого Всероссийского конгресса туроператоров будет уделено особое внимание.</w:t>
      </w:r>
    </w:p>
    <w:p w:rsidR="00A62939" w:rsidRDefault="00A62939" w:rsidP="001409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1D76E6" w:rsidRDefault="009172D4" w:rsidP="001409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Ростуризм нацелен на развитие диалога с туроператорским сообщество</w:t>
      </w:r>
      <w:r w:rsidR="002B0A2B">
        <w:rPr>
          <w:sz w:val="28"/>
          <w:szCs w:val="28"/>
        </w:rPr>
        <w:t>м</w:t>
      </w:r>
      <w:r>
        <w:rPr>
          <w:sz w:val="28"/>
          <w:szCs w:val="28"/>
        </w:rPr>
        <w:t>, открыт для конструктивных замечаний и предложений</w:t>
      </w:r>
      <w:r w:rsidR="002B0A2B">
        <w:rPr>
          <w:sz w:val="28"/>
          <w:szCs w:val="28"/>
        </w:rPr>
        <w:t xml:space="preserve">. Конечной целью нашей работы является удовлетворение потребности россиян в отдыхе и путешествиях. </w:t>
      </w:r>
    </w:p>
    <w:p w:rsidR="00F217BE" w:rsidRDefault="00F217BE" w:rsidP="001409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</w:rPr>
      </w:pPr>
    </w:p>
    <w:p w:rsidR="001D76E6" w:rsidRDefault="001D76E6" w:rsidP="001409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</w:rPr>
      </w:pPr>
    </w:p>
    <w:sectPr w:rsidR="001D76E6" w:rsidSect="00A62939">
      <w:headerReference w:type="default" r:id="rId9"/>
      <w:pgSz w:w="11906" w:h="16838"/>
      <w:pgMar w:top="709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34A8" w:rsidRDefault="000634A8" w:rsidP="00A62939">
      <w:pPr>
        <w:spacing w:after="0" w:line="240" w:lineRule="auto"/>
      </w:pPr>
      <w:r>
        <w:separator/>
      </w:r>
    </w:p>
  </w:endnote>
  <w:endnote w:type="continuationSeparator" w:id="0">
    <w:p w:rsidR="000634A8" w:rsidRDefault="000634A8" w:rsidP="00A629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34A8" w:rsidRDefault="000634A8" w:rsidP="00A62939">
      <w:pPr>
        <w:spacing w:after="0" w:line="240" w:lineRule="auto"/>
      </w:pPr>
      <w:r>
        <w:separator/>
      </w:r>
    </w:p>
  </w:footnote>
  <w:footnote w:type="continuationSeparator" w:id="0">
    <w:p w:rsidR="000634A8" w:rsidRDefault="000634A8" w:rsidP="00A629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2705321"/>
      <w:docPartObj>
        <w:docPartGallery w:val="Page Numbers (Top of Page)"/>
        <w:docPartUnique/>
      </w:docPartObj>
    </w:sdtPr>
    <w:sdtEndPr/>
    <w:sdtContent>
      <w:p w:rsidR="00A62939" w:rsidRDefault="00A62939">
        <w:pPr>
          <w:pStyle w:val="ac"/>
          <w:jc w:val="right"/>
        </w:pPr>
        <w:r w:rsidRPr="00A62939">
          <w:rPr>
            <w:rFonts w:ascii="Times New Roman" w:hAnsi="Times New Roman" w:cs="Times New Roman"/>
          </w:rPr>
          <w:fldChar w:fldCharType="begin"/>
        </w:r>
        <w:r w:rsidRPr="00A62939">
          <w:rPr>
            <w:rFonts w:ascii="Times New Roman" w:hAnsi="Times New Roman" w:cs="Times New Roman"/>
          </w:rPr>
          <w:instrText>PAGE   \* MERGEFORMAT</w:instrText>
        </w:r>
        <w:r w:rsidRPr="00A62939">
          <w:rPr>
            <w:rFonts w:ascii="Times New Roman" w:hAnsi="Times New Roman" w:cs="Times New Roman"/>
          </w:rPr>
          <w:fldChar w:fldCharType="separate"/>
        </w:r>
        <w:r w:rsidR="00A7505C">
          <w:rPr>
            <w:rFonts w:ascii="Times New Roman" w:hAnsi="Times New Roman" w:cs="Times New Roman"/>
            <w:noProof/>
          </w:rPr>
          <w:t>2</w:t>
        </w:r>
        <w:r w:rsidRPr="00A62939">
          <w:rPr>
            <w:rFonts w:ascii="Times New Roman" w:hAnsi="Times New Roman" w:cs="Times New Roman"/>
          </w:rPr>
          <w:fldChar w:fldCharType="end"/>
        </w:r>
      </w:p>
    </w:sdtContent>
  </w:sdt>
  <w:p w:rsidR="00A62939" w:rsidRDefault="00A62939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1F0750"/>
    <w:multiLevelType w:val="hybridMultilevel"/>
    <w:tmpl w:val="8F24F32A"/>
    <w:lvl w:ilvl="0" w:tplc="9FF89C4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24A07AB"/>
    <w:multiLevelType w:val="hybridMultilevel"/>
    <w:tmpl w:val="F306E5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0DD"/>
    <w:rsid w:val="000566C5"/>
    <w:rsid w:val="000634A8"/>
    <w:rsid w:val="001409C4"/>
    <w:rsid w:val="0016475F"/>
    <w:rsid w:val="001D76E6"/>
    <w:rsid w:val="001F007C"/>
    <w:rsid w:val="001F172E"/>
    <w:rsid w:val="002038AE"/>
    <w:rsid w:val="00244F51"/>
    <w:rsid w:val="0025159E"/>
    <w:rsid w:val="002A368D"/>
    <w:rsid w:val="002B0A2B"/>
    <w:rsid w:val="002D0D5A"/>
    <w:rsid w:val="002D48FD"/>
    <w:rsid w:val="003118DA"/>
    <w:rsid w:val="003378C0"/>
    <w:rsid w:val="00355A90"/>
    <w:rsid w:val="003A5F64"/>
    <w:rsid w:val="003C2FAF"/>
    <w:rsid w:val="003F681D"/>
    <w:rsid w:val="004100DD"/>
    <w:rsid w:val="00451004"/>
    <w:rsid w:val="00523776"/>
    <w:rsid w:val="00564287"/>
    <w:rsid w:val="005B16A0"/>
    <w:rsid w:val="005D5003"/>
    <w:rsid w:val="006233A7"/>
    <w:rsid w:val="00670B2B"/>
    <w:rsid w:val="00671086"/>
    <w:rsid w:val="006948AC"/>
    <w:rsid w:val="006B5E0B"/>
    <w:rsid w:val="006C474A"/>
    <w:rsid w:val="0071436B"/>
    <w:rsid w:val="00754FE4"/>
    <w:rsid w:val="007B33B1"/>
    <w:rsid w:val="0083159F"/>
    <w:rsid w:val="00895540"/>
    <w:rsid w:val="008E6396"/>
    <w:rsid w:val="009172D4"/>
    <w:rsid w:val="009175D9"/>
    <w:rsid w:val="009938E9"/>
    <w:rsid w:val="009B766F"/>
    <w:rsid w:val="009E04C1"/>
    <w:rsid w:val="009E5548"/>
    <w:rsid w:val="00A17524"/>
    <w:rsid w:val="00A40013"/>
    <w:rsid w:val="00A62939"/>
    <w:rsid w:val="00A7505C"/>
    <w:rsid w:val="00A80505"/>
    <w:rsid w:val="00A90405"/>
    <w:rsid w:val="00AA5AE1"/>
    <w:rsid w:val="00AF7BC5"/>
    <w:rsid w:val="00B453E6"/>
    <w:rsid w:val="00BC133E"/>
    <w:rsid w:val="00C879EB"/>
    <w:rsid w:val="00CA5390"/>
    <w:rsid w:val="00CE5B45"/>
    <w:rsid w:val="00D8356E"/>
    <w:rsid w:val="00DC5981"/>
    <w:rsid w:val="00DF7A7F"/>
    <w:rsid w:val="00E040D0"/>
    <w:rsid w:val="00E23872"/>
    <w:rsid w:val="00E3478E"/>
    <w:rsid w:val="00E42379"/>
    <w:rsid w:val="00E602D2"/>
    <w:rsid w:val="00E75F13"/>
    <w:rsid w:val="00E83D59"/>
    <w:rsid w:val="00E87E08"/>
    <w:rsid w:val="00EC7562"/>
    <w:rsid w:val="00F217BE"/>
    <w:rsid w:val="00F230D5"/>
    <w:rsid w:val="00F7181F"/>
    <w:rsid w:val="00F81DFB"/>
    <w:rsid w:val="00F970FF"/>
    <w:rsid w:val="00FB7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100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annotation text"/>
    <w:basedOn w:val="a"/>
    <w:link w:val="a5"/>
    <w:uiPriority w:val="99"/>
    <w:unhideWhenUsed/>
    <w:rsid w:val="007B33B1"/>
    <w:pPr>
      <w:spacing w:after="160"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7B33B1"/>
    <w:rPr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9938E9"/>
    <w:rPr>
      <w:strike w:val="0"/>
      <w:dstrike w:val="0"/>
      <w:color w:val="2060A4"/>
      <w:u w:val="none"/>
      <w:effect w:val="none"/>
      <w:bdr w:val="none" w:sz="0" w:space="0" w:color="auto" w:frame="1"/>
    </w:rPr>
  </w:style>
  <w:style w:type="paragraph" w:styleId="a7">
    <w:name w:val="List Paragraph"/>
    <w:basedOn w:val="a"/>
    <w:uiPriority w:val="34"/>
    <w:qFormat/>
    <w:rsid w:val="009E5548"/>
    <w:pPr>
      <w:spacing w:after="160" w:line="259" w:lineRule="auto"/>
      <w:ind w:left="720"/>
      <w:contextualSpacing/>
    </w:pPr>
    <w:rPr>
      <w:rFonts w:ascii="Times New Roman" w:eastAsiaTheme="minorEastAsia" w:hAnsi="Times New Roman"/>
      <w:sz w:val="28"/>
      <w:lang w:eastAsia="zh-CN"/>
    </w:rPr>
  </w:style>
  <w:style w:type="character" w:customStyle="1" w:styleId="apple-converted-space">
    <w:name w:val="apple-converted-space"/>
    <w:rsid w:val="009E5548"/>
  </w:style>
  <w:style w:type="paragraph" w:customStyle="1" w:styleId="ConsPlusNormal">
    <w:name w:val="ConsPlusNormal"/>
    <w:rsid w:val="0025159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8">
    <w:name w:val="Plain Text"/>
    <w:basedOn w:val="a"/>
    <w:link w:val="a9"/>
    <w:uiPriority w:val="99"/>
    <w:semiHidden/>
    <w:unhideWhenUsed/>
    <w:rsid w:val="00670B2B"/>
    <w:pPr>
      <w:spacing w:after="0" w:line="240" w:lineRule="auto"/>
    </w:pPr>
    <w:rPr>
      <w:rFonts w:ascii="Calibri" w:hAnsi="Calibri"/>
      <w:szCs w:val="21"/>
    </w:rPr>
  </w:style>
  <w:style w:type="character" w:customStyle="1" w:styleId="a9">
    <w:name w:val="Текст Знак"/>
    <w:basedOn w:val="a0"/>
    <w:link w:val="a8"/>
    <w:uiPriority w:val="99"/>
    <w:semiHidden/>
    <w:rsid w:val="00670B2B"/>
    <w:rPr>
      <w:rFonts w:ascii="Calibri" w:hAnsi="Calibri"/>
      <w:szCs w:val="21"/>
    </w:rPr>
  </w:style>
  <w:style w:type="paragraph" w:styleId="aa">
    <w:name w:val="Balloon Text"/>
    <w:basedOn w:val="a"/>
    <w:link w:val="ab"/>
    <w:uiPriority w:val="99"/>
    <w:semiHidden/>
    <w:unhideWhenUsed/>
    <w:rsid w:val="005D5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D5003"/>
    <w:rPr>
      <w:rFonts w:ascii="Tahoma" w:hAnsi="Tahoma" w:cs="Tahoma"/>
      <w:sz w:val="16"/>
      <w:szCs w:val="16"/>
    </w:rPr>
  </w:style>
  <w:style w:type="character" w:customStyle="1" w:styleId="s1">
    <w:name w:val="s1"/>
    <w:basedOn w:val="a0"/>
    <w:rsid w:val="00F217BE"/>
  </w:style>
  <w:style w:type="paragraph" w:styleId="ac">
    <w:name w:val="header"/>
    <w:basedOn w:val="a"/>
    <w:link w:val="ad"/>
    <w:uiPriority w:val="99"/>
    <w:unhideWhenUsed/>
    <w:rsid w:val="00A629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62939"/>
  </w:style>
  <w:style w:type="paragraph" w:styleId="ae">
    <w:name w:val="footer"/>
    <w:basedOn w:val="a"/>
    <w:link w:val="af"/>
    <w:uiPriority w:val="99"/>
    <w:unhideWhenUsed/>
    <w:rsid w:val="00A629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629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100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annotation text"/>
    <w:basedOn w:val="a"/>
    <w:link w:val="a5"/>
    <w:uiPriority w:val="99"/>
    <w:unhideWhenUsed/>
    <w:rsid w:val="007B33B1"/>
    <w:pPr>
      <w:spacing w:after="160"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7B33B1"/>
    <w:rPr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9938E9"/>
    <w:rPr>
      <w:strike w:val="0"/>
      <w:dstrike w:val="0"/>
      <w:color w:val="2060A4"/>
      <w:u w:val="none"/>
      <w:effect w:val="none"/>
      <w:bdr w:val="none" w:sz="0" w:space="0" w:color="auto" w:frame="1"/>
    </w:rPr>
  </w:style>
  <w:style w:type="paragraph" w:styleId="a7">
    <w:name w:val="List Paragraph"/>
    <w:basedOn w:val="a"/>
    <w:uiPriority w:val="34"/>
    <w:qFormat/>
    <w:rsid w:val="009E5548"/>
    <w:pPr>
      <w:spacing w:after="160" w:line="259" w:lineRule="auto"/>
      <w:ind w:left="720"/>
      <w:contextualSpacing/>
    </w:pPr>
    <w:rPr>
      <w:rFonts w:ascii="Times New Roman" w:eastAsiaTheme="minorEastAsia" w:hAnsi="Times New Roman"/>
      <w:sz w:val="28"/>
      <w:lang w:eastAsia="zh-CN"/>
    </w:rPr>
  </w:style>
  <w:style w:type="character" w:customStyle="1" w:styleId="apple-converted-space">
    <w:name w:val="apple-converted-space"/>
    <w:rsid w:val="009E5548"/>
  </w:style>
  <w:style w:type="paragraph" w:customStyle="1" w:styleId="ConsPlusNormal">
    <w:name w:val="ConsPlusNormal"/>
    <w:rsid w:val="0025159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8">
    <w:name w:val="Plain Text"/>
    <w:basedOn w:val="a"/>
    <w:link w:val="a9"/>
    <w:uiPriority w:val="99"/>
    <w:semiHidden/>
    <w:unhideWhenUsed/>
    <w:rsid w:val="00670B2B"/>
    <w:pPr>
      <w:spacing w:after="0" w:line="240" w:lineRule="auto"/>
    </w:pPr>
    <w:rPr>
      <w:rFonts w:ascii="Calibri" w:hAnsi="Calibri"/>
      <w:szCs w:val="21"/>
    </w:rPr>
  </w:style>
  <w:style w:type="character" w:customStyle="1" w:styleId="a9">
    <w:name w:val="Текст Знак"/>
    <w:basedOn w:val="a0"/>
    <w:link w:val="a8"/>
    <w:uiPriority w:val="99"/>
    <w:semiHidden/>
    <w:rsid w:val="00670B2B"/>
    <w:rPr>
      <w:rFonts w:ascii="Calibri" w:hAnsi="Calibri"/>
      <w:szCs w:val="21"/>
    </w:rPr>
  </w:style>
  <w:style w:type="paragraph" w:styleId="aa">
    <w:name w:val="Balloon Text"/>
    <w:basedOn w:val="a"/>
    <w:link w:val="ab"/>
    <w:uiPriority w:val="99"/>
    <w:semiHidden/>
    <w:unhideWhenUsed/>
    <w:rsid w:val="005D5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D5003"/>
    <w:rPr>
      <w:rFonts w:ascii="Tahoma" w:hAnsi="Tahoma" w:cs="Tahoma"/>
      <w:sz w:val="16"/>
      <w:szCs w:val="16"/>
    </w:rPr>
  </w:style>
  <w:style w:type="character" w:customStyle="1" w:styleId="s1">
    <w:name w:val="s1"/>
    <w:basedOn w:val="a0"/>
    <w:rsid w:val="00F217BE"/>
  </w:style>
  <w:style w:type="paragraph" w:styleId="ac">
    <w:name w:val="header"/>
    <w:basedOn w:val="a"/>
    <w:link w:val="ad"/>
    <w:uiPriority w:val="99"/>
    <w:unhideWhenUsed/>
    <w:rsid w:val="00A629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62939"/>
  </w:style>
  <w:style w:type="paragraph" w:styleId="ae">
    <w:name w:val="footer"/>
    <w:basedOn w:val="a"/>
    <w:link w:val="af"/>
    <w:uiPriority w:val="99"/>
    <w:unhideWhenUsed/>
    <w:rsid w:val="00A629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629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8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A036CE-755B-4D45-ABC0-FCCCBCBF0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1502</Words>
  <Characters>8568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vika</cp:lastModifiedBy>
  <cp:revision>2</cp:revision>
  <cp:lastPrinted>2016-11-21T18:10:00Z</cp:lastPrinted>
  <dcterms:created xsi:type="dcterms:W3CDTF">2016-11-30T11:21:00Z</dcterms:created>
  <dcterms:modified xsi:type="dcterms:W3CDTF">2016-11-30T11:21:00Z</dcterms:modified>
</cp:coreProperties>
</file>